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21C2D" w14:textId="09FC761D" w:rsidR="00EE2461" w:rsidRPr="00EF3E3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Georgia"/>
          <w:b/>
          <w:sz w:val="28"/>
          <w:szCs w:val="28"/>
          <w:lang w:val="fr-CH"/>
        </w:rPr>
      </w:pPr>
      <w:r w:rsidRPr="00EF3E38">
        <w:rPr>
          <w:rFonts w:cs="Georgia"/>
          <w:b/>
          <w:sz w:val="28"/>
          <w:szCs w:val="28"/>
          <w:lang w:val="fr-CH"/>
        </w:rPr>
        <w:t xml:space="preserve">La Cuchaule – une spécialité </w:t>
      </w:r>
      <w:proofErr w:type="spellStart"/>
      <w:r w:rsidRPr="00EF3E38">
        <w:rPr>
          <w:rFonts w:cs="Georgia"/>
          <w:b/>
          <w:sz w:val="28"/>
          <w:szCs w:val="28"/>
          <w:lang w:val="fr-CH"/>
        </w:rPr>
        <w:t>fribourgoise</w:t>
      </w:r>
      <w:proofErr w:type="spellEnd"/>
    </w:p>
    <w:tbl>
      <w:tblPr>
        <w:tblW w:w="0" w:type="auto"/>
        <w:tblBorders>
          <w:top w:val="single" w:sz="8" w:space="0" w:color="9A9A9A"/>
          <w:left w:val="single" w:sz="8" w:space="0" w:color="9A9A9A"/>
          <w:bottom w:val="single" w:sz="4" w:space="0" w:color="auto"/>
          <w:right w:val="single" w:sz="8" w:space="0" w:color="9A9A9A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360"/>
      </w:tblGrid>
      <w:tr w:rsidR="00EE2461" w14:paraId="700BF0B2" w14:textId="77777777" w:rsidTr="00FB3AB8">
        <w:tc>
          <w:tcPr>
            <w:tcW w:w="5600" w:type="dxa"/>
            <w:gridSpan w:val="2"/>
            <w:shd w:val="clear" w:color="auto" w:fill="F8C249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1FDA70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  <w:t>Cuchaule</w:t>
            </w:r>
            <w:proofErr w:type="spellEnd"/>
          </w:p>
        </w:tc>
      </w:tr>
      <w:tr w:rsidR="00EE2461" w14:paraId="362A9CE9" w14:textId="77777777" w:rsidTr="00FB3AB8">
        <w:tc>
          <w:tcPr>
            <w:tcW w:w="5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1DE017" w14:textId="77777777" w:rsidR="00EE2461" w:rsidRDefault="00EE2461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Helvetica" w:hAnsi="Helvetica" w:cs="Helvetica"/>
                <w:color w:val="F8C249"/>
                <w:sz w:val="26"/>
                <w:szCs w:val="26"/>
                <w:lang w:val="de-DE"/>
              </w:rPr>
            </w:pPr>
          </w:p>
        </w:tc>
      </w:tr>
      <w:tr w:rsidR="00EE2461" w:rsidRPr="00EE2461" w14:paraId="5FEFBF36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D26639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 xml:space="preserve">Lieu </w:t>
            </w: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d’origine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A8486F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10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canton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Fribourg</w:t>
              </w:r>
            </w:hyperlink>
            <w:r w:rsidRPr="00EE2461">
              <w:rPr>
                <w:rFonts w:ascii="Helvetica" w:hAnsi="Helvetica" w:cs="Helvetica"/>
                <w:lang w:val="de-DE"/>
              </w:rPr>
              <w:t xml:space="preserve">, </w:t>
            </w:r>
            <w:hyperlink r:id="rId11" w:history="1">
              <w:r w:rsidRPr="00EE2461">
                <w:rPr>
                  <w:rFonts w:ascii="Helvetica" w:hAnsi="Helvetica" w:cs="Helvetica"/>
                  <w:lang w:val="de-DE"/>
                </w:rPr>
                <w:t>Suisse</w:t>
              </w:r>
            </w:hyperlink>
          </w:p>
        </w:tc>
      </w:tr>
      <w:tr w:rsidR="00EE2461" w:rsidRPr="00EE2461" w14:paraId="5B57599E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87623F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Date</w:t>
            </w: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D0C661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12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xvi</w:t>
              </w:r>
              <w:r w:rsidRPr="00EE2461">
                <w:rPr>
                  <w:rFonts w:ascii="Helvetica" w:hAnsi="Helvetica" w:cs="Helvetica"/>
                  <w:vertAlign w:val="superscript"/>
                  <w:lang w:val="de-DE"/>
                </w:rPr>
                <w:t>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> 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siècle</w:t>
              </w:r>
              <w:proofErr w:type="spellEnd"/>
            </w:hyperlink>
          </w:p>
        </w:tc>
      </w:tr>
      <w:tr w:rsidR="00EE2461" w:rsidRPr="00E01E23" w14:paraId="11B1281C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15EF32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Ingrédients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86211E" w14:textId="77777777" w:rsidR="00EE2461" w:rsidRPr="00FB3AB8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fr-CH"/>
              </w:rPr>
            </w:pPr>
            <w:hyperlink r:id="rId13" w:history="1">
              <w:r w:rsidRPr="00FB3AB8">
                <w:rPr>
                  <w:rFonts w:ascii="Helvetica" w:hAnsi="Helvetica" w:cs="Helvetica"/>
                  <w:lang w:val="fr-CH"/>
                </w:rPr>
                <w:t>farine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blanche, </w:t>
            </w:r>
            <w:hyperlink r:id="rId14" w:history="1">
              <w:r w:rsidRPr="00FB3AB8">
                <w:rPr>
                  <w:rFonts w:ascii="Helvetica" w:hAnsi="Helvetica" w:cs="Helvetica"/>
                  <w:lang w:val="fr-CH"/>
                </w:rPr>
                <w:t>lait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tiède, </w:t>
            </w:r>
            <w:hyperlink r:id="rId15" w:history="1">
              <w:r w:rsidRPr="00FB3AB8">
                <w:rPr>
                  <w:rFonts w:ascii="Helvetica" w:hAnsi="Helvetica" w:cs="Helvetica"/>
                  <w:lang w:val="fr-CH"/>
                </w:rPr>
                <w:t>beurre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16" w:history="1">
              <w:r w:rsidRPr="00FB3AB8">
                <w:rPr>
                  <w:rFonts w:ascii="Helvetica" w:hAnsi="Helvetica" w:cs="Helvetica"/>
                  <w:lang w:val="fr-CH"/>
                </w:rPr>
                <w:t>sucre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17" w:history="1">
              <w:r w:rsidRPr="00FB3AB8">
                <w:rPr>
                  <w:rFonts w:ascii="Helvetica" w:hAnsi="Helvetica" w:cs="Helvetica"/>
                  <w:lang w:val="fr-CH"/>
                </w:rPr>
                <w:t>sel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18" w:history="1">
              <w:r w:rsidRPr="00FB3AB8">
                <w:rPr>
                  <w:rFonts w:ascii="Helvetica" w:hAnsi="Helvetica" w:cs="Helvetica"/>
                  <w:lang w:val="fr-CH"/>
                </w:rPr>
                <w:t>safran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en poudre et en fils, </w:t>
            </w:r>
            <w:hyperlink r:id="rId19" w:history="1">
              <w:r w:rsidRPr="00FB3AB8">
                <w:rPr>
                  <w:rFonts w:ascii="Helvetica" w:hAnsi="Helvetica" w:cs="Helvetica"/>
                  <w:lang w:val="fr-CH"/>
                </w:rPr>
                <w:t>levure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20" w:history="1">
              <w:r w:rsidRPr="00FB3AB8">
                <w:rPr>
                  <w:rFonts w:ascii="Helvetica" w:hAnsi="Helvetica" w:cs="Helvetica"/>
                  <w:lang w:val="fr-CH"/>
                </w:rPr>
                <w:t>jaune d'œuf</w:t>
              </w:r>
            </w:hyperlink>
          </w:p>
        </w:tc>
      </w:tr>
      <w:tr w:rsidR="00EE2461" w:rsidRPr="00EE2461" w14:paraId="699500EA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5C7417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Accompagnement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DE8B5A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21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Moutarde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Bénichon</w:t>
              </w:r>
              <w:proofErr w:type="spellEnd"/>
            </w:hyperlink>
          </w:p>
        </w:tc>
      </w:tr>
      <w:tr w:rsidR="00EE2461" w:rsidRPr="00EE2461" w14:paraId="6AF9A875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510FB7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D498E1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</w:tr>
    </w:tbl>
    <w:p w14:paraId="37AE82A0" w14:textId="33ED0C7B" w:rsidR="00FB3AB8" w:rsidRDefault="00FB3AB8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de-DE"/>
        </w:rPr>
      </w:pPr>
    </w:p>
    <w:p w14:paraId="06C07D9A" w14:textId="0A9C7FAB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</w:t>
      </w:r>
      <w:r w:rsidRPr="00FB3AB8">
        <w:rPr>
          <w:rFonts w:cs="Helvetica"/>
          <w:b/>
          <w:bCs/>
          <w:sz w:val="24"/>
          <w:szCs w:val="24"/>
          <w:lang w:val="fr-CH"/>
        </w:rPr>
        <w:t>cuchaule</w:t>
      </w:r>
      <w:r w:rsidRPr="00FB3AB8">
        <w:rPr>
          <w:rFonts w:cs="Helvetica"/>
          <w:sz w:val="24"/>
          <w:szCs w:val="24"/>
          <w:lang w:val="fr-CH"/>
        </w:rPr>
        <w:t xml:space="preserve"> est une pâtisserie originaire du </w:t>
      </w:r>
      <w:hyperlink r:id="rId22" w:history="1">
        <w:r w:rsidRPr="00FB3AB8">
          <w:rPr>
            <w:rFonts w:cs="Helvetica"/>
            <w:sz w:val="24"/>
            <w:szCs w:val="24"/>
            <w:lang w:val="fr-CH"/>
          </w:rPr>
          <w:t>canton de Fribourg</w:t>
        </w:r>
      </w:hyperlink>
      <w:r w:rsidRPr="00FB3AB8">
        <w:rPr>
          <w:rFonts w:cs="Helvetica"/>
          <w:sz w:val="24"/>
          <w:szCs w:val="24"/>
          <w:lang w:val="fr-CH"/>
        </w:rPr>
        <w:t xml:space="preserve">, en </w:t>
      </w:r>
      <w:hyperlink r:id="rId23" w:history="1">
        <w:r w:rsidRPr="00FB3AB8">
          <w:rPr>
            <w:rFonts w:cs="Helvetica"/>
            <w:sz w:val="24"/>
            <w:szCs w:val="24"/>
            <w:lang w:val="fr-CH"/>
          </w:rPr>
          <w:t>Suisse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s'agit d'une sorte de </w:t>
      </w:r>
      <w:hyperlink r:id="rId24" w:history="1">
        <w:r w:rsidRPr="00FB3AB8">
          <w:rPr>
            <w:rFonts w:cs="Helvetica"/>
            <w:sz w:val="24"/>
            <w:szCs w:val="24"/>
            <w:lang w:val="fr-CH"/>
          </w:rPr>
          <w:t>brioche</w:t>
        </w:r>
      </w:hyperlink>
      <w:r w:rsidRPr="00FB3AB8">
        <w:rPr>
          <w:rFonts w:cs="Helvetica"/>
          <w:sz w:val="24"/>
          <w:szCs w:val="24"/>
          <w:lang w:val="fr-CH"/>
        </w:rPr>
        <w:t xml:space="preserve"> au lait dont la couleur jaune provient du </w:t>
      </w:r>
      <w:hyperlink r:id="rId25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. Durant la fête de la </w:t>
      </w:r>
      <w:hyperlink r:id="rId26" w:history="1">
        <w:r w:rsidRPr="00FB3AB8">
          <w:rPr>
            <w:rFonts w:cs="Helvetica"/>
            <w:sz w:val="24"/>
            <w:szCs w:val="24"/>
            <w:lang w:val="fr-CH"/>
          </w:rPr>
          <w:t>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automne, elle est dégustée avec la </w:t>
      </w:r>
      <w:hyperlink r:id="rId27" w:history="1">
        <w:r w:rsidRPr="00FB3AB8">
          <w:rPr>
            <w:rFonts w:cs="Helvetica"/>
            <w:sz w:val="24"/>
            <w:szCs w:val="24"/>
            <w:lang w:val="fr-CH"/>
          </w:rPr>
          <w:t>moutarde de 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est possible d'en trouver toute l'année dans les commerces suisses. Le nom provient du </w:t>
      </w:r>
      <w:hyperlink r:id="rId28" w:history="1">
        <w:r w:rsidRPr="00FB3AB8">
          <w:rPr>
            <w:rFonts w:cs="Helvetica"/>
            <w:sz w:val="24"/>
            <w:szCs w:val="24"/>
            <w:lang w:val="fr-CH"/>
          </w:rPr>
          <w:t>patois</w:t>
        </w:r>
      </w:hyperlink>
      <w:r w:rsidRPr="00FB3AB8">
        <w:rPr>
          <w:rFonts w:cs="Helvetica"/>
          <w:sz w:val="24"/>
          <w:szCs w:val="24"/>
          <w:lang w:val="fr-CH"/>
        </w:rPr>
        <w:t xml:space="preserve"> fribourgeois </w:t>
      </w:r>
      <w:proofErr w:type="spellStart"/>
      <w:r w:rsidRPr="00FB3AB8">
        <w:rPr>
          <w:rFonts w:cs="Helvetica"/>
          <w:i/>
          <w:iCs/>
          <w:sz w:val="24"/>
          <w:szCs w:val="24"/>
          <w:lang w:val="fr-CH"/>
        </w:rPr>
        <w:t>kûchola</w:t>
      </w:r>
      <w:proofErr w:type="spellEnd"/>
      <w:r w:rsidRPr="00FB3AB8">
        <w:rPr>
          <w:rFonts w:cs="Helvetica"/>
          <w:sz w:val="24"/>
          <w:szCs w:val="24"/>
          <w:lang w:val="fr-CH"/>
        </w:rPr>
        <w:t>.</w:t>
      </w:r>
    </w:p>
    <w:p w14:paraId="219F4268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Ingrédients</w:t>
      </w:r>
    </w:p>
    <w:p w14:paraId="75C351DD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cuchaule est composée de </w:t>
      </w:r>
      <w:hyperlink r:id="rId29" w:history="1">
        <w:r w:rsidRPr="00FB3AB8">
          <w:rPr>
            <w:rFonts w:cs="Helvetica"/>
            <w:sz w:val="24"/>
            <w:szCs w:val="24"/>
            <w:lang w:val="fr-CH"/>
          </w:rPr>
          <w:t>farine</w:t>
        </w:r>
      </w:hyperlink>
      <w:r w:rsidRPr="00FB3AB8">
        <w:rPr>
          <w:rFonts w:cs="Helvetica"/>
          <w:sz w:val="24"/>
          <w:szCs w:val="24"/>
          <w:lang w:val="fr-CH"/>
        </w:rPr>
        <w:t xml:space="preserve"> blanche, </w:t>
      </w:r>
      <w:hyperlink r:id="rId30" w:history="1">
        <w:r w:rsidRPr="00FB3AB8">
          <w:rPr>
            <w:rFonts w:cs="Helvetica"/>
            <w:sz w:val="24"/>
            <w:szCs w:val="24"/>
            <w:lang w:val="fr-CH"/>
          </w:rPr>
          <w:t>lait</w:t>
        </w:r>
      </w:hyperlink>
      <w:r w:rsidRPr="00FB3AB8">
        <w:rPr>
          <w:rFonts w:cs="Helvetica"/>
          <w:sz w:val="24"/>
          <w:szCs w:val="24"/>
          <w:lang w:val="fr-CH"/>
        </w:rPr>
        <w:t xml:space="preserve"> tiède, </w:t>
      </w:r>
      <w:hyperlink r:id="rId31" w:history="1">
        <w:r w:rsidRPr="00FB3AB8">
          <w:rPr>
            <w:rFonts w:cs="Helvetica"/>
            <w:sz w:val="24"/>
            <w:szCs w:val="24"/>
            <w:lang w:val="fr-CH"/>
          </w:rPr>
          <w:t>beurre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2" w:history="1">
        <w:r w:rsidRPr="00FB3AB8">
          <w:rPr>
            <w:rFonts w:cs="Helvetica"/>
            <w:sz w:val="24"/>
            <w:szCs w:val="24"/>
            <w:lang w:val="fr-CH"/>
          </w:rPr>
          <w:t>sucre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3" w:history="1">
        <w:r w:rsidRPr="00FB3AB8">
          <w:rPr>
            <w:rFonts w:cs="Helvetica"/>
            <w:sz w:val="24"/>
            <w:szCs w:val="24"/>
            <w:lang w:val="fr-CH"/>
          </w:rPr>
          <w:t>sel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4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poudre et en fils, </w:t>
      </w:r>
      <w:hyperlink r:id="rId35" w:history="1">
        <w:r w:rsidRPr="00FB3AB8">
          <w:rPr>
            <w:rFonts w:cs="Helvetica"/>
            <w:sz w:val="24"/>
            <w:szCs w:val="24"/>
            <w:lang w:val="fr-CH"/>
          </w:rPr>
          <w:t>levure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6" w:history="1">
        <w:r w:rsidRPr="00FB3AB8">
          <w:rPr>
            <w:rFonts w:cs="Helvetica"/>
            <w:sz w:val="24"/>
            <w:szCs w:val="24"/>
            <w:lang w:val="fr-CH"/>
          </w:rPr>
          <w:t>jaune d'œuf</w:t>
        </w:r>
      </w:hyperlink>
      <w:r w:rsidRPr="00FB3AB8">
        <w:rPr>
          <w:rFonts w:cs="Helvetica"/>
          <w:sz w:val="24"/>
          <w:szCs w:val="24"/>
          <w:lang w:val="fr-CH"/>
        </w:rPr>
        <w:t>.</w:t>
      </w:r>
    </w:p>
    <w:p w14:paraId="6128936E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Note</w:t>
      </w:r>
    </w:p>
    <w:p w14:paraId="6CACBE72" w14:textId="5F94FF00" w:rsidR="00DD4332" w:rsidRPr="00FB3AB8" w:rsidRDefault="00EE2461" w:rsidP="00EE2461">
      <w:pPr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Dans le </w:t>
      </w:r>
      <w:hyperlink r:id="rId37" w:history="1">
        <w:r w:rsidRPr="00FB3AB8">
          <w:rPr>
            <w:rFonts w:cs="Helvetica"/>
            <w:sz w:val="24"/>
            <w:szCs w:val="24"/>
            <w:lang w:val="fr-CH"/>
          </w:rPr>
          <w:t>canton de Neuchâtel</w:t>
        </w:r>
      </w:hyperlink>
      <w:r w:rsidRPr="00FB3AB8">
        <w:rPr>
          <w:rFonts w:cs="Helvetica"/>
          <w:sz w:val="24"/>
          <w:szCs w:val="24"/>
          <w:lang w:val="fr-CH"/>
        </w:rPr>
        <w:t>, il existe une brioche très ressemblante qui se nomme taillaule et qui n'est pas jaune car la taillaule ne comporte pas de safran.</w:t>
      </w:r>
    </w:p>
    <w:p w14:paraId="3A13134D" w14:textId="77777777" w:rsidR="00EE2461" w:rsidRPr="00FB3AB8" w:rsidRDefault="00EE2461" w:rsidP="00EE2461">
      <w:pPr>
        <w:rPr>
          <w:rFonts w:cs="Helvetica"/>
          <w:sz w:val="24"/>
          <w:szCs w:val="24"/>
          <w:lang w:val="fr-CH"/>
        </w:rPr>
      </w:pPr>
    </w:p>
    <w:p w14:paraId="23436F2E" w14:textId="77777777" w:rsidR="00EE2461" w:rsidRPr="00FB3AB8" w:rsidRDefault="00EE2461" w:rsidP="00EE2461">
      <w:pPr>
        <w:rPr>
          <w:rFonts w:cs="Helvetica"/>
          <w:sz w:val="24"/>
          <w:szCs w:val="24"/>
          <w:lang w:val="fr-CH"/>
        </w:rPr>
      </w:pPr>
    </w:p>
    <w:p w14:paraId="6D0D0ABB" w14:textId="4392E318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Georgia"/>
          <w:b/>
          <w:sz w:val="28"/>
          <w:szCs w:val="28"/>
          <w:lang w:val="fr-CH"/>
        </w:rPr>
      </w:pPr>
      <w:r w:rsidRPr="00FB3AB8">
        <w:rPr>
          <w:rFonts w:cs="Georgia"/>
          <w:b/>
          <w:sz w:val="28"/>
          <w:szCs w:val="28"/>
          <w:lang w:val="fr-CH"/>
        </w:rPr>
        <w:t xml:space="preserve">La Cuchaule – une spécialité </w:t>
      </w:r>
      <w:proofErr w:type="spellStart"/>
      <w:r w:rsidRPr="00FB3AB8">
        <w:rPr>
          <w:rFonts w:cs="Georgia"/>
          <w:b/>
          <w:sz w:val="28"/>
          <w:szCs w:val="28"/>
          <w:lang w:val="fr-CH"/>
        </w:rPr>
        <w:t>fribourgoise</w:t>
      </w:r>
      <w:proofErr w:type="spellEnd"/>
    </w:p>
    <w:tbl>
      <w:tblPr>
        <w:tblW w:w="0" w:type="auto"/>
        <w:tblBorders>
          <w:top w:val="single" w:sz="8" w:space="0" w:color="9A9A9A"/>
          <w:left w:val="single" w:sz="8" w:space="0" w:color="9A9A9A"/>
          <w:bottom w:val="single" w:sz="4" w:space="0" w:color="auto"/>
          <w:right w:val="single" w:sz="8" w:space="0" w:color="9A9A9A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360"/>
      </w:tblGrid>
      <w:tr w:rsidR="00EE2461" w14:paraId="4137C99B" w14:textId="77777777" w:rsidTr="00FB3AB8">
        <w:tc>
          <w:tcPr>
            <w:tcW w:w="5600" w:type="dxa"/>
            <w:gridSpan w:val="2"/>
            <w:shd w:val="clear" w:color="auto" w:fill="F8C249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618BAA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  <w:t>Cuchaule</w:t>
            </w:r>
            <w:proofErr w:type="spellEnd"/>
          </w:p>
        </w:tc>
      </w:tr>
      <w:tr w:rsidR="00EE2461" w14:paraId="2D493920" w14:textId="77777777" w:rsidTr="00FB3AB8">
        <w:tc>
          <w:tcPr>
            <w:tcW w:w="5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3E18C7" w14:textId="77777777" w:rsidR="00EE2461" w:rsidRDefault="00EE2461" w:rsidP="005E41BA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Helvetica" w:hAnsi="Helvetica" w:cs="Helvetica"/>
                <w:color w:val="F8C249"/>
                <w:sz w:val="26"/>
                <w:szCs w:val="26"/>
                <w:lang w:val="de-DE"/>
              </w:rPr>
            </w:pPr>
          </w:p>
        </w:tc>
      </w:tr>
      <w:tr w:rsidR="00EE2461" w:rsidRPr="00EE2461" w14:paraId="49C0EBF3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214841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 xml:space="preserve">Lieu </w:t>
            </w: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d’origine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DDD854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38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canton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Fribourg</w:t>
              </w:r>
            </w:hyperlink>
            <w:r w:rsidRPr="00EE2461">
              <w:rPr>
                <w:rFonts w:ascii="Helvetica" w:hAnsi="Helvetica" w:cs="Helvetica"/>
                <w:lang w:val="de-DE"/>
              </w:rPr>
              <w:t xml:space="preserve">, </w:t>
            </w:r>
            <w:hyperlink r:id="rId39" w:history="1">
              <w:r w:rsidRPr="00EE2461">
                <w:rPr>
                  <w:rFonts w:ascii="Helvetica" w:hAnsi="Helvetica" w:cs="Helvetica"/>
                  <w:lang w:val="de-DE"/>
                </w:rPr>
                <w:t>Suisse</w:t>
              </w:r>
            </w:hyperlink>
          </w:p>
        </w:tc>
      </w:tr>
      <w:tr w:rsidR="00EE2461" w:rsidRPr="00EE2461" w14:paraId="61C8E71C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928B687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Date</w:t>
            </w: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EF0612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40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xvi</w:t>
              </w:r>
              <w:r w:rsidRPr="00EE2461">
                <w:rPr>
                  <w:rFonts w:ascii="Helvetica" w:hAnsi="Helvetica" w:cs="Helvetica"/>
                  <w:vertAlign w:val="superscript"/>
                  <w:lang w:val="de-DE"/>
                </w:rPr>
                <w:t>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> 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siècle</w:t>
              </w:r>
              <w:proofErr w:type="spellEnd"/>
            </w:hyperlink>
          </w:p>
        </w:tc>
      </w:tr>
      <w:tr w:rsidR="00EE2461" w:rsidRPr="00E01E23" w14:paraId="6B9EB0B2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56FFB3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Ingrédients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9C70C2" w14:textId="2BDE0E36" w:rsidR="00EE2461" w:rsidRPr="00FB3AB8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fr-CH"/>
              </w:rPr>
            </w:pPr>
            <w:hyperlink r:id="rId41" w:history="1">
              <w:r w:rsidRPr="00FB3AB8">
                <w:rPr>
                  <w:rFonts w:ascii="Helvetica" w:hAnsi="Helvetica" w:cs="Helvetica"/>
                  <w:lang w:val="fr-CH"/>
                </w:rPr>
                <w:t>farine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blanche, </w:t>
            </w:r>
            <w:hyperlink r:id="rId42" w:history="1">
              <w:r w:rsidRPr="00FB3AB8">
                <w:rPr>
                  <w:rFonts w:ascii="Helvetica" w:hAnsi="Helvetica" w:cs="Helvetica"/>
                  <w:lang w:val="fr-CH"/>
                </w:rPr>
                <w:t>lait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tiède, </w:t>
            </w:r>
            <w:hyperlink r:id="rId43" w:history="1">
              <w:r w:rsidRPr="00FB3AB8">
                <w:rPr>
                  <w:rFonts w:ascii="Helvetica" w:hAnsi="Helvetica" w:cs="Helvetica"/>
                  <w:lang w:val="fr-CH"/>
                </w:rPr>
                <w:t>beurre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4" w:history="1">
              <w:r w:rsidRPr="00FB3AB8">
                <w:rPr>
                  <w:rFonts w:ascii="Helvetica" w:hAnsi="Helvetica" w:cs="Helvetica"/>
                  <w:lang w:val="fr-CH"/>
                </w:rPr>
                <w:t>sucre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5" w:history="1">
              <w:r w:rsidRPr="00FB3AB8">
                <w:rPr>
                  <w:rFonts w:ascii="Helvetica" w:hAnsi="Helvetica" w:cs="Helvetica"/>
                  <w:lang w:val="fr-CH"/>
                </w:rPr>
                <w:t>sel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6" w:history="1">
              <w:r w:rsidRPr="00FB3AB8">
                <w:rPr>
                  <w:rFonts w:ascii="Helvetica" w:hAnsi="Helvetica" w:cs="Helvetica"/>
                  <w:lang w:val="fr-CH"/>
                </w:rPr>
                <w:t>safran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en poudre et en fils, </w:t>
            </w:r>
            <w:hyperlink r:id="rId47" w:history="1">
              <w:r w:rsidRPr="00FB3AB8">
                <w:rPr>
                  <w:rFonts w:ascii="Helvetica" w:hAnsi="Helvetica" w:cs="Helvetica"/>
                  <w:lang w:val="fr-CH"/>
                </w:rPr>
                <w:t>levure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8" w:history="1">
              <w:r w:rsidRPr="00FB3AB8">
                <w:rPr>
                  <w:rFonts w:ascii="Helvetica" w:hAnsi="Helvetica" w:cs="Helvetica"/>
                  <w:lang w:val="fr-CH"/>
                </w:rPr>
                <w:t>jaune d'œuf</w:t>
              </w:r>
            </w:hyperlink>
          </w:p>
        </w:tc>
      </w:tr>
      <w:tr w:rsidR="00EE2461" w:rsidRPr="00EE2461" w14:paraId="6C871218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ED7DFF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Accompagnement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0777AD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49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Moutarde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Bénichon</w:t>
              </w:r>
              <w:proofErr w:type="spellEnd"/>
            </w:hyperlink>
          </w:p>
        </w:tc>
      </w:tr>
      <w:tr w:rsidR="00EE2461" w:rsidRPr="00EE2461" w14:paraId="647D4050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CE124A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A06631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</w:tr>
    </w:tbl>
    <w:p w14:paraId="6B41153A" w14:textId="77777777" w:rsidR="00FB3AB8" w:rsidRDefault="00FB3AB8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</w:p>
    <w:p w14:paraId="34192716" w14:textId="5D7BA3A0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</w:t>
      </w:r>
      <w:r w:rsidRPr="00FB3AB8">
        <w:rPr>
          <w:rFonts w:cs="Helvetica"/>
          <w:b/>
          <w:bCs/>
          <w:sz w:val="24"/>
          <w:szCs w:val="24"/>
          <w:lang w:val="fr-CH"/>
        </w:rPr>
        <w:t>cuchaule</w:t>
      </w:r>
      <w:r w:rsidRPr="00FB3AB8">
        <w:rPr>
          <w:rFonts w:cs="Helvetica"/>
          <w:sz w:val="24"/>
          <w:szCs w:val="24"/>
          <w:lang w:val="fr-CH"/>
        </w:rPr>
        <w:t xml:space="preserve"> est une pâtisserie originaire du </w:t>
      </w:r>
      <w:hyperlink r:id="rId50" w:history="1">
        <w:r w:rsidRPr="00FB3AB8">
          <w:rPr>
            <w:rFonts w:cs="Helvetica"/>
            <w:sz w:val="24"/>
            <w:szCs w:val="24"/>
            <w:lang w:val="fr-CH"/>
          </w:rPr>
          <w:t>canton de Fribourg</w:t>
        </w:r>
      </w:hyperlink>
      <w:r w:rsidRPr="00FB3AB8">
        <w:rPr>
          <w:rFonts w:cs="Helvetica"/>
          <w:sz w:val="24"/>
          <w:szCs w:val="24"/>
          <w:lang w:val="fr-CH"/>
        </w:rPr>
        <w:t xml:space="preserve">, en </w:t>
      </w:r>
      <w:hyperlink r:id="rId51" w:history="1">
        <w:r w:rsidRPr="00FB3AB8">
          <w:rPr>
            <w:rFonts w:cs="Helvetica"/>
            <w:sz w:val="24"/>
            <w:szCs w:val="24"/>
            <w:lang w:val="fr-CH"/>
          </w:rPr>
          <w:t>Suisse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s'agit d'une sorte de </w:t>
      </w:r>
      <w:hyperlink r:id="rId52" w:history="1">
        <w:r w:rsidRPr="00FB3AB8">
          <w:rPr>
            <w:rFonts w:cs="Helvetica"/>
            <w:sz w:val="24"/>
            <w:szCs w:val="24"/>
            <w:lang w:val="fr-CH"/>
          </w:rPr>
          <w:t>brioche</w:t>
        </w:r>
      </w:hyperlink>
      <w:r w:rsidRPr="00FB3AB8">
        <w:rPr>
          <w:rFonts w:cs="Helvetica"/>
          <w:sz w:val="24"/>
          <w:szCs w:val="24"/>
          <w:lang w:val="fr-CH"/>
        </w:rPr>
        <w:t xml:space="preserve"> au lait dont la couleur jaune provient du </w:t>
      </w:r>
      <w:hyperlink r:id="rId53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. Durant la fête de la </w:t>
      </w:r>
      <w:hyperlink r:id="rId54" w:history="1">
        <w:r w:rsidRPr="00FB3AB8">
          <w:rPr>
            <w:rFonts w:cs="Helvetica"/>
            <w:sz w:val="24"/>
            <w:szCs w:val="24"/>
            <w:lang w:val="fr-CH"/>
          </w:rPr>
          <w:t>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automne, elle est dégustée avec la </w:t>
      </w:r>
      <w:hyperlink r:id="rId55" w:history="1">
        <w:r w:rsidRPr="00FB3AB8">
          <w:rPr>
            <w:rFonts w:cs="Helvetica"/>
            <w:sz w:val="24"/>
            <w:szCs w:val="24"/>
            <w:lang w:val="fr-CH"/>
          </w:rPr>
          <w:t>moutarde de 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est possible d'en trouver toute l'année dans les commerces suisses. Le nom provient du </w:t>
      </w:r>
      <w:hyperlink r:id="rId56" w:history="1">
        <w:r w:rsidRPr="00FB3AB8">
          <w:rPr>
            <w:rFonts w:cs="Helvetica"/>
            <w:sz w:val="24"/>
            <w:szCs w:val="24"/>
            <w:lang w:val="fr-CH"/>
          </w:rPr>
          <w:t>patois</w:t>
        </w:r>
      </w:hyperlink>
      <w:r w:rsidRPr="00FB3AB8">
        <w:rPr>
          <w:rFonts w:cs="Helvetica"/>
          <w:sz w:val="24"/>
          <w:szCs w:val="24"/>
          <w:lang w:val="fr-CH"/>
        </w:rPr>
        <w:t xml:space="preserve"> fribourgeois </w:t>
      </w:r>
      <w:proofErr w:type="spellStart"/>
      <w:r w:rsidRPr="00FB3AB8">
        <w:rPr>
          <w:rFonts w:cs="Helvetica"/>
          <w:i/>
          <w:iCs/>
          <w:sz w:val="24"/>
          <w:szCs w:val="24"/>
          <w:lang w:val="fr-CH"/>
        </w:rPr>
        <w:t>kûchola</w:t>
      </w:r>
      <w:proofErr w:type="spellEnd"/>
      <w:r w:rsidRPr="00FB3AB8">
        <w:rPr>
          <w:rFonts w:cs="Helvetica"/>
          <w:sz w:val="24"/>
          <w:szCs w:val="24"/>
          <w:lang w:val="fr-CH"/>
        </w:rPr>
        <w:t>.</w:t>
      </w:r>
    </w:p>
    <w:p w14:paraId="43FD51A8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Ingrédients</w:t>
      </w:r>
    </w:p>
    <w:p w14:paraId="68326BA0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cuchaule est composée de </w:t>
      </w:r>
      <w:hyperlink r:id="rId57" w:history="1">
        <w:r w:rsidRPr="00FB3AB8">
          <w:rPr>
            <w:rFonts w:cs="Helvetica"/>
            <w:sz w:val="24"/>
            <w:szCs w:val="24"/>
            <w:lang w:val="fr-CH"/>
          </w:rPr>
          <w:t>farine</w:t>
        </w:r>
      </w:hyperlink>
      <w:r w:rsidRPr="00FB3AB8">
        <w:rPr>
          <w:rFonts w:cs="Helvetica"/>
          <w:sz w:val="24"/>
          <w:szCs w:val="24"/>
          <w:lang w:val="fr-CH"/>
        </w:rPr>
        <w:t xml:space="preserve"> blanche, </w:t>
      </w:r>
      <w:hyperlink r:id="rId58" w:history="1">
        <w:r w:rsidRPr="00FB3AB8">
          <w:rPr>
            <w:rFonts w:cs="Helvetica"/>
            <w:sz w:val="24"/>
            <w:szCs w:val="24"/>
            <w:lang w:val="fr-CH"/>
          </w:rPr>
          <w:t>lait</w:t>
        </w:r>
      </w:hyperlink>
      <w:r w:rsidRPr="00FB3AB8">
        <w:rPr>
          <w:rFonts w:cs="Helvetica"/>
          <w:sz w:val="24"/>
          <w:szCs w:val="24"/>
          <w:lang w:val="fr-CH"/>
        </w:rPr>
        <w:t xml:space="preserve"> tiède, </w:t>
      </w:r>
      <w:hyperlink r:id="rId59" w:history="1">
        <w:r w:rsidRPr="00FB3AB8">
          <w:rPr>
            <w:rFonts w:cs="Helvetica"/>
            <w:sz w:val="24"/>
            <w:szCs w:val="24"/>
            <w:lang w:val="fr-CH"/>
          </w:rPr>
          <w:t>beurre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0" w:history="1">
        <w:r w:rsidRPr="00FB3AB8">
          <w:rPr>
            <w:rFonts w:cs="Helvetica"/>
            <w:sz w:val="24"/>
            <w:szCs w:val="24"/>
            <w:lang w:val="fr-CH"/>
          </w:rPr>
          <w:t>sucre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1" w:history="1">
        <w:r w:rsidRPr="00FB3AB8">
          <w:rPr>
            <w:rFonts w:cs="Helvetica"/>
            <w:sz w:val="24"/>
            <w:szCs w:val="24"/>
            <w:lang w:val="fr-CH"/>
          </w:rPr>
          <w:t>sel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2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poudre et en fils, </w:t>
      </w:r>
      <w:hyperlink r:id="rId63" w:history="1">
        <w:r w:rsidRPr="00FB3AB8">
          <w:rPr>
            <w:rFonts w:cs="Helvetica"/>
            <w:sz w:val="24"/>
            <w:szCs w:val="24"/>
            <w:lang w:val="fr-CH"/>
          </w:rPr>
          <w:t>levure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4" w:history="1">
        <w:r w:rsidRPr="00FB3AB8">
          <w:rPr>
            <w:rFonts w:cs="Helvetica"/>
            <w:sz w:val="24"/>
            <w:szCs w:val="24"/>
            <w:lang w:val="fr-CH"/>
          </w:rPr>
          <w:t>jaune d'œuf</w:t>
        </w:r>
      </w:hyperlink>
      <w:r w:rsidRPr="00FB3AB8">
        <w:rPr>
          <w:rFonts w:cs="Helvetica"/>
          <w:sz w:val="24"/>
          <w:szCs w:val="24"/>
          <w:lang w:val="fr-CH"/>
        </w:rPr>
        <w:t>.</w:t>
      </w:r>
    </w:p>
    <w:p w14:paraId="7157D1E8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Note</w:t>
      </w:r>
    </w:p>
    <w:p w14:paraId="511CA9FD" w14:textId="77777777" w:rsidR="00EE2461" w:rsidRPr="00FB3AB8" w:rsidRDefault="00EE2461" w:rsidP="00EE2461">
      <w:pPr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Dans le </w:t>
      </w:r>
      <w:hyperlink r:id="rId65" w:history="1">
        <w:r w:rsidRPr="00FB3AB8">
          <w:rPr>
            <w:rFonts w:cs="Helvetica"/>
            <w:sz w:val="24"/>
            <w:szCs w:val="24"/>
            <w:lang w:val="fr-CH"/>
          </w:rPr>
          <w:t>canton de Neuchâtel</w:t>
        </w:r>
      </w:hyperlink>
      <w:r w:rsidRPr="00FB3AB8">
        <w:rPr>
          <w:rFonts w:cs="Helvetica"/>
          <w:sz w:val="24"/>
          <w:szCs w:val="24"/>
          <w:lang w:val="fr-CH"/>
        </w:rPr>
        <w:t>, il existe une brioche très ressemblante qui se nomme taillaule et qui n'est pas jaune car la taillaule ne comporte pas de safran.</w:t>
      </w:r>
    </w:p>
    <w:p w14:paraId="53B240BA" w14:textId="77777777" w:rsidR="00001BD7" w:rsidRDefault="00001BD7" w:rsidP="00001BD7">
      <w:pPr>
        <w:widowControl w:val="0"/>
        <w:autoSpaceDE w:val="0"/>
        <w:autoSpaceDN w:val="0"/>
        <w:adjustRightInd w:val="0"/>
        <w:spacing w:after="140"/>
        <w:jc w:val="center"/>
        <w:rPr>
          <w:rFonts w:ascii="Apple Casual" w:hAnsi="Apple Casual" w:cs="Georgia"/>
          <w:b/>
          <w:sz w:val="28"/>
          <w:szCs w:val="28"/>
          <w:lang w:val="fr-FR"/>
        </w:rPr>
      </w:pPr>
      <w:r w:rsidRPr="00001BD7">
        <w:rPr>
          <w:rFonts w:ascii="Apple Casual" w:hAnsi="Apple Casual" w:cs="Georgia"/>
          <w:b/>
          <w:sz w:val="28"/>
          <w:szCs w:val="28"/>
          <w:lang w:val="fr-FR"/>
        </w:rPr>
        <w:lastRenderedPageBreak/>
        <w:t>La Cuchaule – une spécialité fribourgeoise</w:t>
      </w:r>
    </w:p>
    <w:p w14:paraId="7869F609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40"/>
        <w:jc w:val="center"/>
        <w:rPr>
          <w:rFonts w:ascii="Apple Casual" w:hAnsi="Apple Casual" w:cs="Georgia"/>
          <w:b/>
          <w:sz w:val="28"/>
          <w:szCs w:val="28"/>
          <w:lang w:val="fr-FR"/>
        </w:rPr>
      </w:pPr>
    </w:p>
    <w:p w14:paraId="1410A8A4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FR"/>
        </w:rPr>
      </w:pPr>
      <w:r w:rsidRPr="00001BD7">
        <w:rPr>
          <w:rFonts w:cs="Helvetica"/>
          <w:sz w:val="24"/>
          <w:szCs w:val="24"/>
          <w:lang w:val="fr-FR"/>
        </w:rPr>
        <w:t xml:space="preserve">La </w:t>
      </w:r>
      <w:r w:rsidRPr="00001BD7">
        <w:rPr>
          <w:rFonts w:cs="Helvetica"/>
          <w:b/>
          <w:bCs/>
          <w:sz w:val="24"/>
          <w:szCs w:val="24"/>
          <w:lang w:val="fr-FR"/>
        </w:rPr>
        <w:t>cuchaule</w:t>
      </w:r>
      <w:r w:rsidRPr="00001BD7">
        <w:rPr>
          <w:rFonts w:cs="Helvetica"/>
          <w:sz w:val="24"/>
          <w:szCs w:val="24"/>
          <w:lang w:val="fr-FR"/>
        </w:rPr>
        <w:t xml:space="preserve"> est un pain originaire du </w:t>
      </w:r>
      <w:hyperlink r:id="rId66" w:history="1">
        <w:r w:rsidRPr="00001BD7">
          <w:rPr>
            <w:rFonts w:cs="Helvetica"/>
            <w:sz w:val="24"/>
            <w:szCs w:val="24"/>
            <w:lang w:val="fr-FR"/>
          </w:rPr>
          <w:t>canton de Fribourg</w:t>
        </w:r>
      </w:hyperlink>
      <w:r w:rsidRPr="00001BD7">
        <w:rPr>
          <w:rFonts w:cs="Helvetica"/>
          <w:sz w:val="24"/>
          <w:szCs w:val="24"/>
          <w:lang w:val="fr-FR"/>
        </w:rPr>
        <w:t xml:space="preserve">, en </w:t>
      </w:r>
      <w:hyperlink r:id="rId67" w:history="1">
        <w:r w:rsidRPr="00001BD7">
          <w:rPr>
            <w:rFonts w:cs="Helvetica"/>
            <w:sz w:val="24"/>
            <w:szCs w:val="24"/>
            <w:lang w:val="fr-FR"/>
          </w:rPr>
          <w:t>Suisse</w:t>
        </w:r>
      </w:hyperlink>
      <w:r w:rsidRPr="00001BD7">
        <w:rPr>
          <w:rFonts w:cs="Helvetica"/>
          <w:sz w:val="24"/>
          <w:szCs w:val="24"/>
          <w:lang w:val="fr-FR"/>
        </w:rPr>
        <w:t xml:space="preserve">. Il s'agit d'une sorte de </w:t>
      </w:r>
      <w:hyperlink r:id="rId68" w:history="1">
        <w:r w:rsidRPr="00001BD7">
          <w:rPr>
            <w:rFonts w:cs="Helvetica"/>
            <w:sz w:val="24"/>
            <w:szCs w:val="24"/>
            <w:lang w:val="fr-FR"/>
          </w:rPr>
          <w:t>brioche</w:t>
        </w:r>
      </w:hyperlink>
      <w:r w:rsidRPr="00001BD7">
        <w:rPr>
          <w:rFonts w:cs="Helvetica"/>
          <w:sz w:val="24"/>
          <w:szCs w:val="24"/>
          <w:lang w:val="fr-FR"/>
        </w:rPr>
        <w:t xml:space="preserve"> au lait</w:t>
      </w:r>
      <w:r>
        <w:rPr>
          <w:rFonts w:cs="Helvetica"/>
          <w:sz w:val="24"/>
          <w:szCs w:val="24"/>
          <w:lang w:val="fr-FR"/>
        </w:rPr>
        <w:t xml:space="preserve"> qui a la couleur jaune à cause du safran</w:t>
      </w:r>
      <w:r w:rsidRPr="00001BD7">
        <w:rPr>
          <w:rFonts w:cs="Helvetica"/>
          <w:sz w:val="24"/>
          <w:szCs w:val="24"/>
          <w:lang w:val="fr-FR"/>
        </w:rPr>
        <w:t xml:space="preserve">. Durant la fête de la </w:t>
      </w:r>
      <w:hyperlink r:id="rId69" w:history="1">
        <w:r w:rsidRPr="00001BD7">
          <w:rPr>
            <w:rFonts w:cs="Helvetica"/>
            <w:sz w:val="24"/>
            <w:szCs w:val="24"/>
            <w:lang w:val="fr-FR"/>
          </w:rPr>
          <w:t>Bénichon</w:t>
        </w:r>
      </w:hyperlink>
      <w:r w:rsidRPr="00001BD7">
        <w:rPr>
          <w:rFonts w:cs="Helvetica"/>
          <w:sz w:val="24"/>
          <w:szCs w:val="24"/>
          <w:lang w:val="fr-FR"/>
        </w:rPr>
        <w:t xml:space="preserve"> en automne, elle est mangée avec la moutarde de Bénichon. Il est possible d'en </w:t>
      </w:r>
      <w:r>
        <w:rPr>
          <w:rFonts w:cs="Helvetica"/>
          <w:sz w:val="24"/>
          <w:szCs w:val="24"/>
          <w:lang w:val="fr-FR"/>
        </w:rPr>
        <w:t>acheter</w:t>
      </w:r>
      <w:r w:rsidRPr="00001BD7">
        <w:rPr>
          <w:rFonts w:cs="Helvetica"/>
          <w:sz w:val="24"/>
          <w:szCs w:val="24"/>
          <w:lang w:val="fr-FR"/>
        </w:rPr>
        <w:t xml:space="preserve"> toute l'année dans les boulangeries fribourgeoises. </w:t>
      </w:r>
    </w:p>
    <w:p w14:paraId="5E22484F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FR"/>
        </w:rPr>
      </w:pPr>
      <w:r w:rsidRPr="00001BD7">
        <w:rPr>
          <w:rFonts w:cs="Georgia"/>
          <w:b/>
          <w:sz w:val="24"/>
          <w:szCs w:val="24"/>
          <w:lang w:val="fr-FR"/>
        </w:rPr>
        <w:t>Ingrédients</w:t>
      </w:r>
    </w:p>
    <w:p w14:paraId="643CE965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FR"/>
        </w:rPr>
      </w:pPr>
      <w:r w:rsidRPr="00001BD7">
        <w:rPr>
          <w:rFonts w:cs="Helvetica"/>
          <w:sz w:val="24"/>
          <w:szCs w:val="24"/>
          <w:lang w:val="fr-FR"/>
        </w:rPr>
        <w:t xml:space="preserve">La cuchaule est composée de </w:t>
      </w:r>
      <w:hyperlink r:id="rId70" w:history="1">
        <w:r w:rsidRPr="00001BD7">
          <w:rPr>
            <w:rFonts w:cs="Helvetica"/>
            <w:sz w:val="24"/>
            <w:szCs w:val="24"/>
            <w:lang w:val="fr-FR"/>
          </w:rPr>
          <w:t>farine</w:t>
        </w:r>
      </w:hyperlink>
      <w:r w:rsidRPr="00001BD7">
        <w:rPr>
          <w:rFonts w:cs="Helvetica"/>
          <w:sz w:val="24"/>
          <w:szCs w:val="24"/>
          <w:lang w:val="fr-FR"/>
        </w:rPr>
        <w:t xml:space="preserve"> blanche, </w:t>
      </w:r>
      <w:hyperlink r:id="rId71" w:history="1">
        <w:r w:rsidRPr="00001BD7">
          <w:rPr>
            <w:rFonts w:cs="Helvetica"/>
            <w:sz w:val="24"/>
            <w:szCs w:val="24"/>
            <w:lang w:val="fr-FR"/>
          </w:rPr>
          <w:t>lait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2" w:history="1">
        <w:r w:rsidRPr="00001BD7">
          <w:rPr>
            <w:rFonts w:cs="Helvetica"/>
            <w:sz w:val="24"/>
            <w:szCs w:val="24"/>
            <w:lang w:val="fr-FR"/>
          </w:rPr>
          <w:t>beurre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3" w:history="1">
        <w:r w:rsidRPr="00001BD7">
          <w:rPr>
            <w:rFonts w:cs="Helvetica"/>
            <w:sz w:val="24"/>
            <w:szCs w:val="24"/>
            <w:lang w:val="fr-FR"/>
          </w:rPr>
          <w:t>sucre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4" w:history="1">
        <w:r w:rsidRPr="00001BD7">
          <w:rPr>
            <w:rFonts w:cs="Helvetica"/>
            <w:sz w:val="24"/>
            <w:szCs w:val="24"/>
            <w:lang w:val="fr-FR"/>
          </w:rPr>
          <w:t>sel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5" w:history="1">
        <w:r w:rsidRPr="00001BD7">
          <w:rPr>
            <w:rFonts w:cs="Helvetica"/>
            <w:sz w:val="24"/>
            <w:szCs w:val="24"/>
            <w:lang w:val="fr-FR"/>
          </w:rPr>
          <w:t>safran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6" w:history="1">
        <w:r w:rsidRPr="00001BD7">
          <w:rPr>
            <w:rFonts w:cs="Helvetica"/>
            <w:sz w:val="24"/>
            <w:szCs w:val="24"/>
            <w:lang w:val="fr-FR"/>
          </w:rPr>
          <w:t>levure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7" w:history="1">
        <w:r w:rsidRPr="00001BD7">
          <w:rPr>
            <w:rFonts w:cs="Helvetica"/>
            <w:sz w:val="24"/>
            <w:szCs w:val="24"/>
            <w:lang w:val="fr-FR"/>
          </w:rPr>
          <w:t>jaune d'œuf</w:t>
        </w:r>
      </w:hyperlink>
      <w:r w:rsidRPr="00001BD7">
        <w:rPr>
          <w:rFonts w:cs="Helvetica"/>
          <w:sz w:val="24"/>
          <w:szCs w:val="24"/>
          <w:lang w:val="fr-FR"/>
        </w:rPr>
        <w:t>.</w:t>
      </w:r>
    </w:p>
    <w:p w14:paraId="0FD2BAB6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FR"/>
        </w:rPr>
      </w:pPr>
      <w:r w:rsidRPr="00001BD7">
        <w:rPr>
          <w:rFonts w:cs="Georgia"/>
          <w:b/>
          <w:sz w:val="24"/>
          <w:szCs w:val="24"/>
          <w:lang w:val="fr-FR"/>
        </w:rPr>
        <w:t>Note</w:t>
      </w:r>
    </w:p>
    <w:p w14:paraId="225184A0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  <w:r w:rsidRPr="00001BD7">
        <w:rPr>
          <w:rFonts w:cs="Helvetica"/>
          <w:sz w:val="24"/>
          <w:szCs w:val="24"/>
          <w:lang w:val="fr-FR"/>
        </w:rPr>
        <w:t xml:space="preserve">Dans le </w:t>
      </w:r>
      <w:hyperlink r:id="rId78" w:history="1">
        <w:r w:rsidRPr="00001BD7">
          <w:rPr>
            <w:rFonts w:cs="Helvetica"/>
            <w:sz w:val="24"/>
            <w:szCs w:val="24"/>
            <w:lang w:val="fr-FR"/>
          </w:rPr>
          <w:t>canton de Neuchâtel</w:t>
        </w:r>
      </w:hyperlink>
      <w:r w:rsidRPr="00001BD7">
        <w:rPr>
          <w:rFonts w:cs="Helvetica"/>
          <w:sz w:val="24"/>
          <w:szCs w:val="24"/>
          <w:lang w:val="fr-FR"/>
        </w:rPr>
        <w:t xml:space="preserve">, il existe une </w:t>
      </w:r>
      <w:r>
        <w:rPr>
          <w:rFonts w:cs="Helvetica"/>
          <w:sz w:val="24"/>
          <w:szCs w:val="24"/>
          <w:lang w:val="fr-FR"/>
        </w:rPr>
        <w:t xml:space="preserve">brioche très ressemblante qui s'appelle </w:t>
      </w:r>
      <w:r w:rsidRPr="00001BD7">
        <w:rPr>
          <w:rFonts w:cs="Helvetica"/>
          <w:i/>
          <w:sz w:val="24"/>
          <w:szCs w:val="24"/>
          <w:lang w:val="fr-FR"/>
        </w:rPr>
        <w:t xml:space="preserve">taillaule </w:t>
      </w:r>
      <w:r w:rsidRPr="00001BD7">
        <w:rPr>
          <w:rFonts w:cs="Helvetica"/>
          <w:sz w:val="24"/>
          <w:szCs w:val="24"/>
          <w:lang w:val="fr-FR"/>
        </w:rPr>
        <w:t xml:space="preserve">et qui n'est pas jaune car la taillaule </w:t>
      </w:r>
      <w:r>
        <w:rPr>
          <w:rFonts w:cs="Helvetica"/>
          <w:sz w:val="24"/>
          <w:szCs w:val="24"/>
          <w:lang w:val="fr-FR"/>
        </w:rPr>
        <w:t>n'est pas fait</w:t>
      </w:r>
      <w:r w:rsidRPr="00001BD7">
        <w:rPr>
          <w:rFonts w:cs="Helvetica"/>
          <w:sz w:val="24"/>
          <w:szCs w:val="24"/>
          <w:lang w:val="fr-FR"/>
        </w:rPr>
        <w:t xml:space="preserve"> de safran.</w:t>
      </w:r>
    </w:p>
    <w:p w14:paraId="2C59C3EB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</w:p>
    <w:p w14:paraId="0ABDE764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</w:p>
    <w:p w14:paraId="326292B6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</w:p>
    <w:p w14:paraId="0AA3307B" w14:textId="77777777" w:rsidR="00001BD7" w:rsidRPr="00E01E23" w:rsidRDefault="00001BD7" w:rsidP="00001BD7">
      <w:pPr>
        <w:rPr>
          <w:rFonts w:cs="Helvetica"/>
          <w:b/>
          <w:sz w:val="24"/>
          <w:szCs w:val="24"/>
          <w:lang w:val="fr-CH"/>
        </w:rPr>
      </w:pPr>
      <w:r w:rsidRPr="00E01E23">
        <w:rPr>
          <w:rFonts w:cs="Helvetica"/>
          <w:b/>
          <w:sz w:val="24"/>
          <w:szCs w:val="24"/>
          <w:lang w:val="fr-CH"/>
        </w:rPr>
        <w:t xml:space="preserve">Réponds aux </w:t>
      </w:r>
      <w:proofErr w:type="gramStart"/>
      <w:r w:rsidRPr="00E01E23">
        <w:rPr>
          <w:rFonts w:cs="Helvetica"/>
          <w:b/>
          <w:sz w:val="24"/>
          <w:szCs w:val="24"/>
          <w:lang w:val="fr-CH"/>
        </w:rPr>
        <w:t>questions:</w:t>
      </w:r>
      <w:proofErr w:type="gramEnd"/>
      <w:r w:rsidRPr="00E01E23">
        <w:rPr>
          <w:rFonts w:cs="Helvetica"/>
          <w:b/>
          <w:sz w:val="24"/>
          <w:szCs w:val="24"/>
          <w:lang w:val="fr-CH"/>
        </w:rPr>
        <w:t xml:space="preserve"> </w:t>
      </w:r>
    </w:p>
    <w:p w14:paraId="3187826D" w14:textId="77777777" w:rsidR="00001BD7" w:rsidRPr="00E01E23" w:rsidRDefault="00001BD7" w:rsidP="00001BD7">
      <w:pPr>
        <w:rPr>
          <w:rFonts w:cs="Helvetica"/>
          <w:sz w:val="24"/>
          <w:szCs w:val="24"/>
          <w:lang w:val="fr-CH"/>
        </w:rPr>
      </w:pPr>
    </w:p>
    <w:p w14:paraId="36A35BBA" w14:textId="77777777" w:rsidR="00001BD7" w:rsidRPr="00E01E23" w:rsidRDefault="00001BD7" w:rsidP="00001BD7">
      <w:pPr>
        <w:spacing w:line="360" w:lineRule="auto"/>
        <w:rPr>
          <w:rFonts w:cs="Helvetica"/>
          <w:sz w:val="24"/>
          <w:szCs w:val="24"/>
          <w:lang w:val="fr-CH"/>
        </w:rPr>
      </w:pPr>
      <w:r w:rsidRPr="00E01E23">
        <w:rPr>
          <w:rFonts w:cs="Helvetica"/>
          <w:sz w:val="24"/>
          <w:szCs w:val="24"/>
          <w:lang w:val="fr-CH"/>
        </w:rPr>
        <w:t xml:space="preserve">1) </w:t>
      </w:r>
      <w:proofErr w:type="spellStart"/>
      <w:r w:rsidRPr="00E01E23">
        <w:rPr>
          <w:rFonts w:cs="Helvetica"/>
          <w:sz w:val="24"/>
          <w:szCs w:val="24"/>
          <w:lang w:val="fr-CH"/>
        </w:rPr>
        <w:t>Was</w:t>
      </w:r>
      <w:proofErr w:type="spellEnd"/>
      <w:r w:rsidRPr="00E01E23">
        <w:rPr>
          <w:rFonts w:cs="Helvetica"/>
          <w:sz w:val="24"/>
          <w:szCs w:val="24"/>
          <w:lang w:val="fr-CH"/>
        </w:rPr>
        <w:t xml:space="preserve"> </w:t>
      </w:r>
      <w:proofErr w:type="spellStart"/>
      <w:r w:rsidRPr="00E01E23">
        <w:rPr>
          <w:rFonts w:cs="Helvetica"/>
          <w:sz w:val="24"/>
          <w:szCs w:val="24"/>
          <w:lang w:val="fr-CH"/>
        </w:rPr>
        <w:t>ist</w:t>
      </w:r>
      <w:proofErr w:type="spellEnd"/>
      <w:r w:rsidRPr="00E01E23">
        <w:rPr>
          <w:rFonts w:cs="Helvetica"/>
          <w:sz w:val="24"/>
          <w:szCs w:val="24"/>
          <w:lang w:val="fr-CH"/>
        </w:rPr>
        <w:t xml:space="preserve"> </w:t>
      </w:r>
      <w:proofErr w:type="spellStart"/>
      <w:r w:rsidRPr="00E01E23">
        <w:rPr>
          <w:rFonts w:cs="Helvetica"/>
          <w:sz w:val="24"/>
          <w:szCs w:val="24"/>
          <w:lang w:val="fr-CH"/>
        </w:rPr>
        <w:t>eine</w:t>
      </w:r>
      <w:proofErr w:type="spellEnd"/>
      <w:r w:rsidRPr="00E01E23">
        <w:rPr>
          <w:rFonts w:cs="Helvetica"/>
          <w:sz w:val="24"/>
          <w:szCs w:val="24"/>
          <w:lang w:val="fr-CH"/>
        </w:rPr>
        <w:t xml:space="preserve"> </w:t>
      </w:r>
      <w:proofErr w:type="gramStart"/>
      <w:r w:rsidRPr="00E01E23">
        <w:rPr>
          <w:rFonts w:cs="Helvetica"/>
          <w:i/>
          <w:sz w:val="24"/>
          <w:szCs w:val="24"/>
          <w:lang w:val="fr-CH"/>
        </w:rPr>
        <w:t>Cuchaule?</w:t>
      </w:r>
      <w:proofErr w:type="gramEnd"/>
      <w:r w:rsidRPr="00E01E23">
        <w:rPr>
          <w:rFonts w:cs="Helvetica"/>
          <w:sz w:val="24"/>
          <w:szCs w:val="24"/>
          <w:lang w:val="fr-CH"/>
        </w:rPr>
        <w:t xml:space="preserve"> .................................................................</w:t>
      </w:r>
    </w:p>
    <w:p w14:paraId="3402B707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>2) Welche Farbe hat sie und wieso? .................................................................</w:t>
      </w:r>
    </w:p>
    <w:p w14:paraId="673453D1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 xml:space="preserve">3) Was isst man typischerweise mit </w:t>
      </w:r>
      <w:proofErr w:type="spellStart"/>
      <w:r w:rsidRPr="00FB3AB8">
        <w:rPr>
          <w:rFonts w:cs="Helvetica"/>
          <w:sz w:val="24"/>
          <w:szCs w:val="24"/>
        </w:rPr>
        <w:t>Cuchaule</w:t>
      </w:r>
      <w:proofErr w:type="spellEnd"/>
      <w:r w:rsidRPr="00FB3AB8">
        <w:rPr>
          <w:rFonts w:cs="Helvetica"/>
          <w:sz w:val="24"/>
          <w:szCs w:val="24"/>
        </w:rPr>
        <w:t>? .................................................................</w:t>
      </w:r>
    </w:p>
    <w:p w14:paraId="5D8075AE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>4) Kann man sie während dem ganzen Jahr kaufen? .................................................................</w:t>
      </w:r>
    </w:p>
    <w:p w14:paraId="242F7E9C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 xml:space="preserve">5) Aus welchen 8 Zutaten wird sie hergestellt? </w:t>
      </w:r>
    </w:p>
    <w:p w14:paraId="4D18FDD0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  <w:sectPr w:rsidR="00001BD7" w:rsidRPr="00FB3AB8" w:rsidSect="00041FF3">
          <w:footerReference w:type="default" r:id="rId79"/>
          <w:pgSz w:w="11900" w:h="16840"/>
          <w:pgMar w:top="1247" w:right="1134" w:bottom="1134" w:left="1134" w:header="709" w:footer="709" w:gutter="0"/>
          <w:cols w:space="708"/>
          <w:docGrid w:linePitch="360"/>
        </w:sectPr>
      </w:pPr>
    </w:p>
    <w:p w14:paraId="52CDF7E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</w:p>
    <w:p w14:paraId="42ACC6AA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794E4ED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4C34255D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078A39B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5CD55F59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00B7BDD1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23F99E4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3A3A72E6" w14:textId="77777777" w:rsidR="00001BD7" w:rsidRDefault="00001BD7" w:rsidP="00001BD7">
      <w:pPr>
        <w:spacing w:line="360" w:lineRule="auto"/>
        <w:rPr>
          <w:rFonts w:cs="Helvetica"/>
          <w:sz w:val="24"/>
          <w:szCs w:val="24"/>
          <w:lang w:val="de-DE"/>
        </w:rPr>
        <w:sectPr w:rsidR="00001BD7" w:rsidSect="00001BD7">
          <w:type w:val="continuous"/>
          <w:pgSz w:w="11900" w:h="16840"/>
          <w:pgMar w:top="1247" w:right="1134" w:bottom="1134" w:left="1134" w:header="709" w:footer="709" w:gutter="0"/>
          <w:cols w:num="2" w:space="708"/>
          <w:docGrid w:linePitch="360"/>
        </w:sectPr>
      </w:pPr>
    </w:p>
    <w:p w14:paraId="6F56A3C0" w14:textId="77777777" w:rsidR="00001BD7" w:rsidRDefault="00001BD7" w:rsidP="00001BD7">
      <w:pPr>
        <w:spacing w:line="360" w:lineRule="auto"/>
        <w:rPr>
          <w:rFonts w:cs="Helvetica"/>
          <w:sz w:val="24"/>
          <w:szCs w:val="24"/>
          <w:lang w:val="de-DE"/>
        </w:rPr>
      </w:pPr>
    </w:p>
    <w:p w14:paraId="69D4FC20" w14:textId="77777777" w:rsidR="00001BD7" w:rsidRPr="00EE2461" w:rsidRDefault="00001BD7" w:rsidP="00001BD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6) Welche Informationen hast du sonst noch verstanden</w:t>
      </w:r>
    </w:p>
    <w:p w14:paraId="2AD94FBD" w14:textId="77777777" w:rsidR="00EE2461" w:rsidRDefault="00EE2461" w:rsidP="00EE2461">
      <w:pPr>
        <w:rPr>
          <w:sz w:val="24"/>
          <w:szCs w:val="24"/>
        </w:rPr>
      </w:pPr>
    </w:p>
    <w:p w14:paraId="6DD4BFA7" w14:textId="77777777" w:rsidR="00001BD7" w:rsidRPr="00FB3AB8" w:rsidRDefault="00001BD7" w:rsidP="00EE2461">
      <w:pPr>
        <w:rPr>
          <w:sz w:val="24"/>
          <w:szCs w:val="24"/>
          <w:lang w:val="fr-CH"/>
        </w:rPr>
      </w:pPr>
      <w:proofErr w:type="gramStart"/>
      <w:r w:rsidRPr="00FB3AB8">
        <w:rPr>
          <w:sz w:val="24"/>
          <w:szCs w:val="24"/>
          <w:lang w:val="fr-CH"/>
        </w:rPr>
        <w:t>Traduis:</w:t>
      </w:r>
      <w:proofErr w:type="gramEnd"/>
      <w:r w:rsidRPr="00FB3AB8">
        <w:rPr>
          <w:sz w:val="24"/>
          <w:szCs w:val="24"/>
          <w:lang w:val="fr-CH"/>
        </w:rPr>
        <w:t xml:space="preserve"> Est-ce que tu aimerais </w:t>
      </w:r>
      <w:proofErr w:type="spellStart"/>
      <w:r w:rsidRPr="00FB3AB8">
        <w:rPr>
          <w:sz w:val="24"/>
          <w:szCs w:val="24"/>
          <w:lang w:val="fr-CH"/>
        </w:rPr>
        <w:t>gôuter</w:t>
      </w:r>
      <w:proofErr w:type="spellEnd"/>
      <w:r w:rsidRPr="00FB3AB8">
        <w:rPr>
          <w:sz w:val="24"/>
          <w:szCs w:val="24"/>
          <w:lang w:val="fr-CH"/>
        </w:rPr>
        <w:t xml:space="preserve">? </w:t>
      </w:r>
    </w:p>
    <w:p w14:paraId="15C95A23" w14:textId="51DDBCA2" w:rsidR="00001BD7" w:rsidRPr="00FB3AB8" w:rsidRDefault="00001BD7" w:rsidP="00EE2461">
      <w:pPr>
        <w:rPr>
          <w:sz w:val="24"/>
          <w:szCs w:val="24"/>
          <w:lang w:val="fr-CH"/>
        </w:rPr>
      </w:pPr>
    </w:p>
    <w:p w14:paraId="6893BCEA" w14:textId="51E56238" w:rsidR="00001BD7" w:rsidRDefault="00001BD7" w:rsidP="00EE2461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</w:t>
      </w:r>
    </w:p>
    <w:p w14:paraId="06C352CD" w14:textId="03F5A34B" w:rsidR="00001BD7" w:rsidRDefault="00001BD7" w:rsidP="00EE2461">
      <w:pPr>
        <w:rPr>
          <w:sz w:val="24"/>
          <w:szCs w:val="24"/>
        </w:rPr>
      </w:pPr>
    </w:p>
    <w:p w14:paraId="0E4C2445" w14:textId="751EF924" w:rsidR="00001BD7" w:rsidRDefault="00001BD7" w:rsidP="00EE2461">
      <w:pPr>
        <w:rPr>
          <w:sz w:val="24"/>
          <w:szCs w:val="24"/>
        </w:rPr>
      </w:pPr>
    </w:p>
    <w:p w14:paraId="1A181B79" w14:textId="77777777" w:rsidR="00001BD7" w:rsidRPr="00001BD7" w:rsidRDefault="00001BD7" w:rsidP="00EF3E38">
      <w:pPr>
        <w:rPr>
          <w:rFonts w:ascii="ABCSchule4CH-Book" w:hAnsi="ABCSchule4CH-Book"/>
          <w:b/>
          <w:sz w:val="24"/>
          <w:szCs w:val="24"/>
        </w:rPr>
      </w:pPr>
      <w:r w:rsidRPr="00001BD7">
        <w:rPr>
          <w:rFonts w:ascii="ABCSchule4CH-Book" w:hAnsi="ABCSchule4CH-Book"/>
          <w:b/>
          <w:sz w:val="24"/>
          <w:szCs w:val="24"/>
        </w:rPr>
        <w:t xml:space="preserve">Bon </w:t>
      </w:r>
      <w:proofErr w:type="spellStart"/>
      <w:r w:rsidRPr="00001BD7">
        <w:rPr>
          <w:rFonts w:ascii="ABCSchule4CH-Book" w:hAnsi="ABCSchule4CH-Book"/>
          <w:b/>
          <w:sz w:val="24"/>
          <w:szCs w:val="24"/>
        </w:rPr>
        <w:t>appetit</w:t>
      </w:r>
      <w:proofErr w:type="spellEnd"/>
      <w:r w:rsidRPr="00001BD7">
        <w:rPr>
          <w:rFonts w:ascii="ABCSchule4CH-Book" w:hAnsi="ABCSchule4CH-Book"/>
          <w:b/>
          <w:sz w:val="24"/>
          <w:szCs w:val="24"/>
        </w:rPr>
        <w:t xml:space="preserve"> </w:t>
      </w:r>
      <w:proofErr w:type="gramStart"/>
      <w:r w:rsidRPr="00001BD7">
        <w:rPr>
          <w:rFonts w:ascii="ABCSchule4CH-Book" w:hAnsi="ABCSchule4CH-Book"/>
          <w:b/>
          <w:sz w:val="24"/>
          <w:szCs w:val="24"/>
        </w:rPr>
        <w:t>:) !</w:t>
      </w:r>
      <w:proofErr w:type="gramEnd"/>
    </w:p>
    <w:sectPr w:rsidR="00001BD7" w:rsidRPr="00001BD7" w:rsidSect="00001BD7">
      <w:type w:val="continuous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45686" w14:textId="77777777" w:rsidR="004B3E53" w:rsidRDefault="004B3E53" w:rsidP="004B3E53">
      <w:r>
        <w:separator/>
      </w:r>
    </w:p>
  </w:endnote>
  <w:endnote w:type="continuationSeparator" w:id="0">
    <w:p w14:paraId="530AA5EC" w14:textId="77777777" w:rsidR="004B3E53" w:rsidRDefault="004B3E53" w:rsidP="004B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asual">
    <w:altName w:val="Calibri"/>
    <w:charset w:val="00"/>
    <w:family w:val="auto"/>
    <w:pitch w:val="variable"/>
    <w:sig w:usb0="80000023" w:usb1="00000000" w:usb2="00000000" w:usb3="00000000" w:csb0="00000001" w:csb1="00000000"/>
  </w:font>
  <w:font w:name="ABCSchule4CH-Book">
    <w:altName w:val="Calibri"/>
    <w:charset w:val="00"/>
    <w:family w:val="auto"/>
    <w:pitch w:val="variable"/>
    <w:sig w:usb0="8000002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1BB5F" w14:textId="008E71EB" w:rsidR="004B3E53" w:rsidRPr="004B3E53" w:rsidRDefault="004B3E53">
    <w:pPr>
      <w:pStyle w:val="Fuzeile"/>
      <w:rPr>
        <w:color w:val="7F7F7F" w:themeColor="text1" w:themeTint="80"/>
        <w:sz w:val="18"/>
        <w:szCs w:val="18"/>
      </w:rPr>
    </w:pPr>
    <w:r w:rsidRPr="004B3E53">
      <w:rPr>
        <w:color w:val="7F7F7F" w:themeColor="text1" w:themeTint="80"/>
        <w:sz w:val="18"/>
        <w:szCs w:val="18"/>
      </w:rPr>
      <w:t>Aus der Praxis – für die Praxis</w:t>
    </w:r>
    <w:r w:rsidRPr="004B3E53">
      <w:rPr>
        <w:color w:val="7F7F7F" w:themeColor="text1" w:themeTint="80"/>
        <w:sz w:val="18"/>
        <w:szCs w:val="18"/>
      </w:rPr>
      <w:tab/>
    </w:r>
    <w:r w:rsidRPr="004B3E53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555FA" w14:textId="77777777" w:rsidR="004B3E53" w:rsidRDefault="004B3E53" w:rsidP="004B3E53">
      <w:r>
        <w:separator/>
      </w:r>
    </w:p>
  </w:footnote>
  <w:footnote w:type="continuationSeparator" w:id="0">
    <w:p w14:paraId="70E7859D" w14:textId="77777777" w:rsidR="004B3E53" w:rsidRDefault="004B3E53" w:rsidP="004B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E6F0B"/>
    <w:multiLevelType w:val="hybridMultilevel"/>
    <w:tmpl w:val="9AF08B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02E4B"/>
    <w:multiLevelType w:val="hybridMultilevel"/>
    <w:tmpl w:val="67E41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907728">
    <w:abstractNumId w:val="0"/>
  </w:num>
  <w:num w:numId="2" w16cid:durableId="1222981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461"/>
    <w:rsid w:val="00001BD7"/>
    <w:rsid w:val="00041FF3"/>
    <w:rsid w:val="00106BA9"/>
    <w:rsid w:val="004B3E53"/>
    <w:rsid w:val="008275AE"/>
    <w:rsid w:val="00DD4332"/>
    <w:rsid w:val="00E01E23"/>
    <w:rsid w:val="00EE2461"/>
    <w:rsid w:val="00EF3E38"/>
    <w:rsid w:val="00FB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BF317D"/>
  <w14:defaultImageDpi w14:val="300"/>
  <w15:docId w15:val="{E722FCBC-D242-40DA-8A5E-5A784030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246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2461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001BD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B3E5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3E53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4B3E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3E53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B%C3%A9nichon" TargetMode="External"/><Relationship Id="rId21" Type="http://schemas.openxmlformats.org/officeDocument/2006/relationships/hyperlink" Target="http://fr.wikipedia.org/wiki/Moutarde_de_B%C3%A9nichon" TargetMode="External"/><Relationship Id="rId42" Type="http://schemas.openxmlformats.org/officeDocument/2006/relationships/hyperlink" Target="http://fr.wikipedia.org/wiki/Lait_de_vache" TargetMode="External"/><Relationship Id="rId47" Type="http://schemas.openxmlformats.org/officeDocument/2006/relationships/hyperlink" Target="http://fr.wikipedia.org/wiki/Levure_de_boulanger" TargetMode="External"/><Relationship Id="rId63" Type="http://schemas.openxmlformats.org/officeDocument/2006/relationships/hyperlink" Target="http://fr.wikipedia.org/wiki/Levure_de_boulanger" TargetMode="External"/><Relationship Id="rId68" Type="http://schemas.openxmlformats.org/officeDocument/2006/relationships/hyperlink" Target="http://fr.wikipedia.org/wiki/Brioche" TargetMode="External"/><Relationship Id="rId16" Type="http://schemas.openxmlformats.org/officeDocument/2006/relationships/hyperlink" Target="http://fr.wikipedia.org/wiki/Sucre" TargetMode="External"/><Relationship Id="rId11" Type="http://schemas.openxmlformats.org/officeDocument/2006/relationships/hyperlink" Target="http://fr.wikipedia.org/wiki/Suisse" TargetMode="External"/><Relationship Id="rId32" Type="http://schemas.openxmlformats.org/officeDocument/2006/relationships/hyperlink" Target="http://fr.wikipedia.org/wiki/Sucre" TargetMode="External"/><Relationship Id="rId37" Type="http://schemas.openxmlformats.org/officeDocument/2006/relationships/hyperlink" Target="http://fr.wikipedia.org/wiki/Canton_de_Neuch%C3%A2tel" TargetMode="External"/><Relationship Id="rId53" Type="http://schemas.openxmlformats.org/officeDocument/2006/relationships/hyperlink" Target="http://fr.wikipedia.org/wiki/Safran_(%C3%A9pice)" TargetMode="External"/><Relationship Id="rId58" Type="http://schemas.openxmlformats.org/officeDocument/2006/relationships/hyperlink" Target="http://fr.wikipedia.org/wiki/Lait_de_vache" TargetMode="External"/><Relationship Id="rId74" Type="http://schemas.openxmlformats.org/officeDocument/2006/relationships/hyperlink" Target="http://fr.wikipedia.org/wiki/Sel_alimentaire" TargetMode="External"/><Relationship Id="rId79" Type="http://schemas.openxmlformats.org/officeDocument/2006/relationships/footer" Target="footer1.xml"/><Relationship Id="rId5" Type="http://schemas.openxmlformats.org/officeDocument/2006/relationships/styles" Target="styles.xml"/><Relationship Id="rId61" Type="http://schemas.openxmlformats.org/officeDocument/2006/relationships/hyperlink" Target="http://fr.wikipedia.org/wiki/Sel_alimentaire" TargetMode="External"/><Relationship Id="rId19" Type="http://schemas.openxmlformats.org/officeDocument/2006/relationships/hyperlink" Target="http://fr.wikipedia.org/wiki/Levure_de_boulanger" TargetMode="External"/><Relationship Id="rId14" Type="http://schemas.openxmlformats.org/officeDocument/2006/relationships/hyperlink" Target="http://fr.wikipedia.org/wiki/Lait_de_vache" TargetMode="External"/><Relationship Id="rId22" Type="http://schemas.openxmlformats.org/officeDocument/2006/relationships/hyperlink" Target="http://fr.wikipedia.org/wiki/Canton_de_Fribourg" TargetMode="External"/><Relationship Id="rId27" Type="http://schemas.openxmlformats.org/officeDocument/2006/relationships/hyperlink" Target="http://fr.wikipedia.org/wiki/Moutarde_de_B%C3%A9nichon" TargetMode="External"/><Relationship Id="rId30" Type="http://schemas.openxmlformats.org/officeDocument/2006/relationships/hyperlink" Target="http://fr.wikipedia.org/wiki/Lait_de_vache" TargetMode="External"/><Relationship Id="rId35" Type="http://schemas.openxmlformats.org/officeDocument/2006/relationships/hyperlink" Target="http://fr.wikipedia.org/wiki/Levure_de_boulanger" TargetMode="External"/><Relationship Id="rId43" Type="http://schemas.openxmlformats.org/officeDocument/2006/relationships/hyperlink" Target="http://fr.wikipedia.org/wiki/Beurre" TargetMode="External"/><Relationship Id="rId48" Type="http://schemas.openxmlformats.org/officeDocument/2006/relationships/hyperlink" Target="http://fr.wikipedia.org/wiki/Jaune_d%27%C5%93uf" TargetMode="External"/><Relationship Id="rId56" Type="http://schemas.openxmlformats.org/officeDocument/2006/relationships/hyperlink" Target="http://fr.wikipedia.org/wiki/Patois" TargetMode="External"/><Relationship Id="rId64" Type="http://schemas.openxmlformats.org/officeDocument/2006/relationships/hyperlink" Target="http://fr.wikipedia.org/wiki/Jaune_d%27%C5%93uf" TargetMode="External"/><Relationship Id="rId69" Type="http://schemas.openxmlformats.org/officeDocument/2006/relationships/hyperlink" Target="http://fr.wikipedia.org/wiki/B%C3%A9nichon" TargetMode="External"/><Relationship Id="rId77" Type="http://schemas.openxmlformats.org/officeDocument/2006/relationships/hyperlink" Target="http://fr.wikipedia.org/wiki/Jaune_d%27%C5%93uf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://fr.wikipedia.org/wiki/Suisse" TargetMode="External"/><Relationship Id="rId72" Type="http://schemas.openxmlformats.org/officeDocument/2006/relationships/hyperlink" Target="http://fr.wikipedia.org/wiki/Beurre" TargetMode="External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://fr.wikipedia.org/wiki/XVIe_si%C3%A8cle" TargetMode="External"/><Relationship Id="rId17" Type="http://schemas.openxmlformats.org/officeDocument/2006/relationships/hyperlink" Target="http://fr.wikipedia.org/wiki/Sel_alimentaire" TargetMode="External"/><Relationship Id="rId25" Type="http://schemas.openxmlformats.org/officeDocument/2006/relationships/hyperlink" Target="http://fr.wikipedia.org/wiki/Safran_(%C3%A9pice)" TargetMode="External"/><Relationship Id="rId33" Type="http://schemas.openxmlformats.org/officeDocument/2006/relationships/hyperlink" Target="http://fr.wikipedia.org/wiki/Sel_alimentaire" TargetMode="External"/><Relationship Id="rId38" Type="http://schemas.openxmlformats.org/officeDocument/2006/relationships/hyperlink" Target="http://fr.wikipedia.org/wiki/Canton_de_Fribourg" TargetMode="External"/><Relationship Id="rId46" Type="http://schemas.openxmlformats.org/officeDocument/2006/relationships/hyperlink" Target="http://fr.wikipedia.org/wiki/Safran_(%C3%A9pice)" TargetMode="External"/><Relationship Id="rId59" Type="http://schemas.openxmlformats.org/officeDocument/2006/relationships/hyperlink" Target="http://fr.wikipedia.org/wiki/Beurre" TargetMode="External"/><Relationship Id="rId67" Type="http://schemas.openxmlformats.org/officeDocument/2006/relationships/hyperlink" Target="http://fr.wikipedia.org/wiki/Suisse" TargetMode="External"/><Relationship Id="rId20" Type="http://schemas.openxmlformats.org/officeDocument/2006/relationships/hyperlink" Target="http://fr.wikipedia.org/wiki/Jaune_d%27%C5%93uf" TargetMode="External"/><Relationship Id="rId41" Type="http://schemas.openxmlformats.org/officeDocument/2006/relationships/hyperlink" Target="http://fr.wikipedia.org/wiki/Farine" TargetMode="External"/><Relationship Id="rId54" Type="http://schemas.openxmlformats.org/officeDocument/2006/relationships/hyperlink" Target="http://fr.wikipedia.org/wiki/B%C3%A9nichon" TargetMode="External"/><Relationship Id="rId62" Type="http://schemas.openxmlformats.org/officeDocument/2006/relationships/hyperlink" Target="http://fr.wikipedia.org/wiki/Safran_(%C3%A9pice)" TargetMode="External"/><Relationship Id="rId70" Type="http://schemas.openxmlformats.org/officeDocument/2006/relationships/hyperlink" Target="http://fr.wikipedia.org/wiki/Farine" TargetMode="External"/><Relationship Id="rId75" Type="http://schemas.openxmlformats.org/officeDocument/2006/relationships/hyperlink" Target="http://fr.wikipedia.org/wiki/Safran_(%C3%A9pice)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fr.wikipedia.org/wiki/Beurre" TargetMode="External"/><Relationship Id="rId23" Type="http://schemas.openxmlformats.org/officeDocument/2006/relationships/hyperlink" Target="http://fr.wikipedia.org/wiki/Suisse" TargetMode="External"/><Relationship Id="rId28" Type="http://schemas.openxmlformats.org/officeDocument/2006/relationships/hyperlink" Target="http://fr.wikipedia.org/wiki/Patois" TargetMode="External"/><Relationship Id="rId36" Type="http://schemas.openxmlformats.org/officeDocument/2006/relationships/hyperlink" Target="http://fr.wikipedia.org/wiki/Jaune_d%27%C5%93uf" TargetMode="External"/><Relationship Id="rId49" Type="http://schemas.openxmlformats.org/officeDocument/2006/relationships/hyperlink" Target="http://fr.wikipedia.org/wiki/Moutarde_de_B%C3%A9nichon" TargetMode="External"/><Relationship Id="rId57" Type="http://schemas.openxmlformats.org/officeDocument/2006/relationships/hyperlink" Target="http://fr.wikipedia.org/wiki/Farine" TargetMode="External"/><Relationship Id="rId10" Type="http://schemas.openxmlformats.org/officeDocument/2006/relationships/hyperlink" Target="http://fr.wikipedia.org/wiki/Canton_de_Fribourg" TargetMode="External"/><Relationship Id="rId31" Type="http://schemas.openxmlformats.org/officeDocument/2006/relationships/hyperlink" Target="http://fr.wikipedia.org/wiki/Beurre" TargetMode="External"/><Relationship Id="rId44" Type="http://schemas.openxmlformats.org/officeDocument/2006/relationships/hyperlink" Target="http://fr.wikipedia.org/wiki/Sucre" TargetMode="External"/><Relationship Id="rId52" Type="http://schemas.openxmlformats.org/officeDocument/2006/relationships/hyperlink" Target="http://fr.wikipedia.org/wiki/Brioche" TargetMode="External"/><Relationship Id="rId60" Type="http://schemas.openxmlformats.org/officeDocument/2006/relationships/hyperlink" Target="http://fr.wikipedia.org/wiki/Sucre" TargetMode="External"/><Relationship Id="rId65" Type="http://schemas.openxmlformats.org/officeDocument/2006/relationships/hyperlink" Target="http://fr.wikipedia.org/wiki/Canton_de_Neuch%C3%A2tel" TargetMode="External"/><Relationship Id="rId73" Type="http://schemas.openxmlformats.org/officeDocument/2006/relationships/hyperlink" Target="http://fr.wikipedia.org/wiki/Sucre" TargetMode="External"/><Relationship Id="rId78" Type="http://schemas.openxmlformats.org/officeDocument/2006/relationships/hyperlink" Target="http://fr.wikipedia.org/wiki/Canton_de_Neuch%C3%A2tel" TargetMode="External"/><Relationship Id="rId8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fr.wikipedia.org/wiki/Farine" TargetMode="External"/><Relationship Id="rId18" Type="http://schemas.openxmlformats.org/officeDocument/2006/relationships/hyperlink" Target="http://fr.wikipedia.org/wiki/Safran_(%C3%A9pice)" TargetMode="External"/><Relationship Id="rId39" Type="http://schemas.openxmlformats.org/officeDocument/2006/relationships/hyperlink" Target="http://fr.wikipedia.org/wiki/Suisse" TargetMode="External"/><Relationship Id="rId34" Type="http://schemas.openxmlformats.org/officeDocument/2006/relationships/hyperlink" Target="http://fr.wikipedia.org/wiki/Safran_(%C3%A9pice)" TargetMode="External"/><Relationship Id="rId50" Type="http://schemas.openxmlformats.org/officeDocument/2006/relationships/hyperlink" Target="http://fr.wikipedia.org/wiki/Canton_de_Fribourg" TargetMode="External"/><Relationship Id="rId55" Type="http://schemas.openxmlformats.org/officeDocument/2006/relationships/hyperlink" Target="http://fr.wikipedia.org/wiki/Moutarde_de_B%C3%A9nichon" TargetMode="External"/><Relationship Id="rId76" Type="http://schemas.openxmlformats.org/officeDocument/2006/relationships/hyperlink" Target="http://fr.wikipedia.org/wiki/Levure_de_boulanger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fr.wikipedia.org/wiki/Lait_de_vache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fr.wikipedia.org/wiki/Farine" TargetMode="External"/><Relationship Id="rId24" Type="http://schemas.openxmlformats.org/officeDocument/2006/relationships/hyperlink" Target="http://fr.wikipedia.org/wiki/Brioche" TargetMode="External"/><Relationship Id="rId40" Type="http://schemas.openxmlformats.org/officeDocument/2006/relationships/hyperlink" Target="http://fr.wikipedia.org/wiki/XVIe_si%C3%A8cle" TargetMode="External"/><Relationship Id="rId45" Type="http://schemas.openxmlformats.org/officeDocument/2006/relationships/hyperlink" Target="http://fr.wikipedia.org/wiki/Sel_alimentaire" TargetMode="External"/><Relationship Id="rId66" Type="http://schemas.openxmlformats.org/officeDocument/2006/relationships/hyperlink" Target="http://fr.wikipedia.org/wiki/Canton_de_Fribourg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A82AD-E782-48A1-AF82-04C06490E6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6067EB47-9974-4A0C-887A-3D4FF39D7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F8CBC-2753-4568-954A-BB581F12AE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6300</Characters>
  <Application>Microsoft Office Word</Application>
  <DocSecurity>0</DocSecurity>
  <Lines>52</Lines>
  <Paragraphs>14</Paragraphs>
  <ScaleCrop>false</ScaleCrop>
  <Company>Sekstufe1 Wichtrach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6</cp:revision>
  <cp:lastPrinted>2015-03-26T06:26:00Z</cp:lastPrinted>
  <dcterms:created xsi:type="dcterms:W3CDTF">2015-03-26T06:20:00Z</dcterms:created>
  <dcterms:modified xsi:type="dcterms:W3CDTF">2025-02-27T13:45:00Z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